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30th Highest Hourly Volume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，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30HV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第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30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最高小时交通量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3-Leg Interchange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三路立体交叉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3-Leg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三路交叉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A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A.M. Peak Period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早高峰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Absolute speed limit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绝对速限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Abutting property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邻街建筑物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Acceleration Lane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加速车道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出入口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Access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出入管制；进出管制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Access ramp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出入引道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Accessibility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可及性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肇事；事故；意外事件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(Crash) Rate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(Crash) Severity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事故严重性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事故分析；意外分析；肇事分析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Assessment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事故鉴定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Casualty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事故伤亡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Cause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事故原因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Characteristics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肇事特性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Hazardous Location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易肇祸路段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Investigation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事故调查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Accident Prone Location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易肇事地点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Accuracy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精度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Actual travel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实际行驶时间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Adaptive route choice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适应性路线选择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Advanced driver information system ADIS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先进驾驶员信息系统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Advanced Traffic Management Services ATMS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先进交通管理服务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Advanced Traveler Information Services ATIS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先进路人信息服务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Advanced vehicle control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先进车辆控制系统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Aerial Map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航测图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Aerial perspective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鸟噉图；空中透视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Overload, Overloading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Air resistance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空气阻力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Alignment Design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路线设计；定线设计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Algorithm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运算法则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All-day Service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全天候服务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Alley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巷；道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Allowable Bearing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容许承载量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Allowable load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容许载重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Alternate Method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替代方法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Alternative(s)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替代（换）方案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American Concrete Institute ACI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美国混凝土学会；美国混凝土研究会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American Federal Highway Administration FHWA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美国联邦公路总署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American Institute of Transportation Engineers ITE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美国交通工程师学会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American Society of Civil Engineers ASCE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美国土木工程师协会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Amplification effect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放大效应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Amplifier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扩大器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Annual Average Daily Traffic, AADT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年平均日交通量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Annual budget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年度预算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Annual Traffic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年交通量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Appropriate measures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适当防制措施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Arc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弧线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Arrival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到达时间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Arterial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主要干道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Asphalt, Asphalt Cement, Asphalt Binder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沥青（美国用语）；沥青胶泥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At-Grade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平面交叉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Advanced traffic management system ATMS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先进的交通管理系统；高等交通管理系统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Automated toll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自动化收费系统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Automatic Cargo Identification, ACI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自动货物辨识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Automatic Vehicle Classification, AVC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自动车辆分类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Automatic Vehicle Identification, AVI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自动车辆辨识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Automatic Vehicle Location, AVL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自动车辆定位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Automatic Vehicle Monitoring, AVM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自动车辆监视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Auxiliary Lanes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辅助车道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Average Delay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平均延滞时间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Average Waiting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平均等候时间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B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Balance Cut and Fill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均衡挖填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Barrier, Noise barrier, Noise barrier wall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防音墙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Birds' eye view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鸟噉图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Blast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开炸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Bleeding (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沥青路面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)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泛油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; (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水泥混凝土表面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)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泛浆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Blood alcohol concentration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血液中酒精浓度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Bottleneck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瓶颈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Bottleneck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瓶颈路段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Brake failure, Defective brake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煞车失灵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Brake light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煞车灯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Brake Reaction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煞车反应时间；制动反应时间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Braking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剎车视距（停车视距）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Braking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煞车系统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Breakdowns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故障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Breath alcohol concentration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呼气酒精含量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Brick Pavement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砖铺路面；砖铺面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Bridge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桥梁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Bridge expansion joint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桥面伸缩缝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Bridge inspection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桥梁检测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Bridge Management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桥梁管理系统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Bridge span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桥跨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Brightness contrast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辉度对照比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Brittle fracture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碎裂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Gravel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碎石路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Broken Stone Surface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碎石路面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Budget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预算经费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Budgetary estimate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经费概算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Buffer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缓冲剂；缓冲器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Buffer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缓冲距离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Buffer reach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Buffer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Buffer zone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Building Code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建筑规则；建筑法规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Bumper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保险杆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Exclusive Lane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公交专用道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operation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公交营运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Rapid Transit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公交捷运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route inquiring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公交路线查询系统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scheduling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公交排班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station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公交停靠站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 Terminal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公交终站；公交总站；公交场站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Business District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商业区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C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Cab, Taxi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出租车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Capacitated freight distribution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零担货物运输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Capacity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容积分析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Capacity and level of service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容量与服务水准分析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Capacity constraint, Capacity restriction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容量限制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Capacity estimation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容量估计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Capacity limitation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容量极限值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accident, Traffic accident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交通事故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detector, Vehicular detector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车辆侦测器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following model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跟车模式；自动跟车系统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navigation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汽车导向系统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Ownership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汽车持有；汽车持有权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Car Pooling, Carpool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汽车共乘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Carbon Dioxide CO</w:t>
      </w:r>
      <w:r w:rsidRPr="00AA0F64">
        <w:rPr>
          <w:rFonts w:ascii="Tahoma" w:eastAsia="宋体" w:hAnsi="Tahoma" w:cs="Tahoma"/>
          <w:color w:val="333333"/>
          <w:kern w:val="0"/>
          <w:szCs w:val="21"/>
          <w:vertAlign w:val="superscript"/>
        </w:rPr>
        <w:t>2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二氧化碳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Casualty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伤亡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Caution Light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警告灯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Caution 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警告标；警告标志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Caution Signal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注意信号；警告号志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Concrete Pavement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混凝土路面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Critical Speed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临界速率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Census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普查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Center Island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中央岛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Centerline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中心线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Central Business District CBD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中心商业区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Charging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收费系统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Children-only Bus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幼童专用车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Circulation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通风；交通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Circumferential street (road)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外环（环状）道路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City Rebuilding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都市重建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Classification Count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分类调查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Classification of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道路分类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Classification of Soil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土壤分类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Clear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净距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Clear height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净空高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Clear Span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净跨距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Climate Conditions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气候情况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Close System Toll Station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封闭制收费站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Closed Loop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封闭环路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 Detector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一氧化碳侦测器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规范；数值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Coefficient of friction, Friction coefficient, Frictional coefficient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摩擦系数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Collision Accident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碰撞事故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Collision Warning Systems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碰撞预警系统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Commercial 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商业中心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Commercial District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商业区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Community 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杜区中心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Community Planning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社区规划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Commuter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通勤者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Commuter Rail, Commuter Train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通勤火车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Commuting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通勤距离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Compatibility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兼容性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Compensation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征收补偿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Complex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复合适交叉路口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Composition of Traffic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交通组成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Comprehensive Planning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综合性计划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Compressibility of Soil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土壤压缩性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Computer-Aided Dispatching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计算机辅助派车系统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Concave-convex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凹凸形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Concrete barrier (New Jersey)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新泽西（混凝土）护栏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Concrete pavement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混凝土铺面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Conflicting point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冲突点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Congestion degree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拥挤度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Congestion pricing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拥挤定价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Congestion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拥挤时间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Congestion toll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拥挤费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Construction 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施工标志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Construction Specification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施工规范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Construction/Maintenance Zone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施工维修区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Contour Line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等高线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Contour Map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等高线图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Control of Access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出入管制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Convex Function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凸函数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Corridor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交通通廊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Cost of Service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服务成本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Count-down pedestrian signal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行人倒数计时显示器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Counter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对向车流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Country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乡道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Crash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冲撞；碰撞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Critical Path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要径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Critical Point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临界点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Cross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十字路口；交叉路；十字路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Crown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路拱；路冠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Crude Oil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原油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Curb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缘石；路边石；护角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Curve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曲线；曲线板；弯道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Cushion material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缓冲材料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Cushioning effect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缓冲效应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D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Daily Rainfall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日降水量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Daily variation diagram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日变化图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Deceleration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减速度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Defective brake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煞车失灵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变形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Defrosting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解冻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Degree of Saturation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饱和度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Delivery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卸货区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Delivery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配送系统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Delivery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递送时间；送货时间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Demand volume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需求流量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Demand-Capacity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需求容量控制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Demand-supply of parking spaces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停车空间的供需问题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Demographic Data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人口资料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Density of Traffic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交通密度；车流密度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Design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设计容量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Design curve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设计曲线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Destination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目的地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Destination zone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讫点区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Detector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侦测器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Deterioration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变质；恶化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Diagonal crosswalk lines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班马纹行人穿越道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Diesel Fuel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柴油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Diffuse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扩散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Digital image processing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数字影像处理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Digital Map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数字地图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Dining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餐饮区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Direction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方向系数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Disabled parking lots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残障停车位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Dispatching efficiency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调度效率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距离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Distance-Measuring Equipment DME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测距仪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Distribution 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配运中心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Distribution center, Goods distribution 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物流中心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Diverging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分流区；分流区域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Diverging point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分流点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Dividing Strip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分隔带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Domestic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本土的；区域的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Door to door service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及门服务；及户服务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Double decked bus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双层巴士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Double-deck ramp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双层匝道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Down 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下坡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Downstream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下游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Downtown street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闹市街道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Dozer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推土机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Drafting Room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制图室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Drain Ditch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排水沟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Drain Pipe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排水管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Drainage Facilities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排水设施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Driver behavior model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驾驶员行为模式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Driver Information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驾驶信息系统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Driver Perception Reaction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驾驶员反应距离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Driver's License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汽车驾驶执照；汽车驾照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Driving Simulator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驾驶仿真器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Driving under the influence of alcohol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酒后驾驶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Dynamic characteristics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动态特性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Dynamic route choice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动态路径选择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Dynamic system-optimum control model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动态系统最佳控制模式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Dynamic traffic characteristic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动态交通特性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Dynamic traffic signal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动态交通号志控制系统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E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Earth Embankment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土堤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Earth Excavation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挖土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Earth Fill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填土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Earthquake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地震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East-West Expressway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东西向快速公路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Economic benefits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经济效益分析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Elastic Deformation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弹性变形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Elastic equilibrium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弹性平衡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Electronic distance measurement instrument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电子测距仪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Electronic gate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电子门；电动门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Electronic Toll Collection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电子收费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Elevated Highway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高架公路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标高；高程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Elevator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电梯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E-map of highway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公路电子地图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Embankment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Emergency delivery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紧急输送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Emergency Escape Ramps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紧急出口匝道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Emergency evacuation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紧急疏散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Enforcement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执法，执行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Engineering Economic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工程经济分析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En-Route Driver Information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途中驾驶员信息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En-Route Transit Information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途中运输信息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Entrance (entry), ingress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进口路段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Entrance exit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出入口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Environment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环境因素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Environmental impact assessment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环境影响评估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Environmental sensitive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环境敏感地带（环境敏感区位）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Escalator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电扶梯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Excavation Work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挖土工程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Excess Fuel Consumption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超额燃油消耗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Exclusive bike lane/Bikes only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脚踏车专用道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Exclusive lane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专用车道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Exit Ramp Closure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出口匝道关闭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Exit Ramp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出口匝道控制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Expansion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膨胀因素；扩展系数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Expansion Joint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伸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,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接缝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Explosive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炸药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Express slow traffic divider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快慢分隔岛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Expressway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快速道路（进出管制或半进出管制）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Glare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眩光控制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Glare screen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防眩设施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Glare shield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眩光遮蔽物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Global Positioning System GPS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全球定位系统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Goods delivery problem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货物配送问题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坡度；纵向坡度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Graphical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图解分析法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Gravel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砾石路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Gravity Model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重力模式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Greenhouse effect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温室效应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Guidance information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导引信息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Guide 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指示标志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H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Hazardous materials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危险物品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Head light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前灯；车前大灯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Head On Collision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车头对撞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Heavy weight transportation management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大载重运输管理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 beam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远光灯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 capacity buses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高容量巴士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 Occupancy Vehicle HOV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高乘载车辆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High-Occupancy Vehicle Priority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高承载率车优先行驶控制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 Speed Rail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高速铁路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Highway aesthetics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公路美学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Highway alignment design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公路线形设计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Highway Construction and Maintenance Cost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公路建设维护成本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Highway Supervision and Administration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公路监理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Histogram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直方统计图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Hit-and-run driving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肇事逃逸；闯祸逃逸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Holding Line Marker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等候线标记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Home interview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家庭访问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Horizontal Clearance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侧向净宽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Horizontal Curve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平曲线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Hourly variation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时变化图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Human characteristics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人类特性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Human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人为因素；人事行为因素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Hydrophilic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亲水性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Hydrophobic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厌水性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I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Ideal Condition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理想状况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Illegal parking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违规停车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Impact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冲击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Improving Highway Traffic Order and Safety Projects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道路交通秩序与交通安全改进方案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Indemnity of Damage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损害赔偿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Intensity of Rainfall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雨量强度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Index system, Indicator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指标体系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Indirect observation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间接观测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Individual difference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个人禀性的差异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Infrastructure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内部结构；基础建设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Inspection of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汽车检验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Intelligent Transportation System ITS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智能运输系统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Intensity and Duration of Rainfall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降雨时间与密度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Intercepting Drain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截水管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Intercity bus industry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长途客运（业）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Intersection design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交叉路口设计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Interview technique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访问法；访谈法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Intoxicated driving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酒后驾车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J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Joint Operation of Transport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联运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Junction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L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Lag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延迟时间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Landscape design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景观设计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Landslide/Slump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坍方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Lane, traffic lane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Lane Width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车道宽度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Latent travel demand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潜在旅次需求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Lateral clearance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侧向净距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Laws of randomness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随机定理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Left turn lane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左转车道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Left turn waiting zone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左转待转区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Left turning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左转车辆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Length of 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坡长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Level Crossing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平面交叉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Level of Service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服务水准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License Plate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汽车号牌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License Suspension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吊扣驾照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License Termination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吊销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License Plate Recognition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车牌辨识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Light Rail Rapid Transit LRRT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轻轨捷运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Load limit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载重限制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Loading &amp; unloading zone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上下旅客区段或装卸货物区段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Local Area Network, LAN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局域网络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Logical Architecture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逻辑架构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Long tunnel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长隧道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Longitude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经度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Longitudinal Drain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纵向排水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Longitudinal 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纵坡度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Long-Range Planning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长程规划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Loop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环道（公路方面）；回路（电路方面）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Lost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损失时间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M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Macro or mass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汇总分析；宏观分析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Magnetic Levitation Maglev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磁浮运输系统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Magnetic loop detector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磁圈侦测器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Mainline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主线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Management Information System MIS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管理信息系统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Manual counts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人工调查法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标线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Maximum allowable gradient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最大容许坡度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Maximum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最大容量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Maximum Density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最大密度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Maximum Likelihood Function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最大概似法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Maximum Peak Hour Volume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最尖峰小时交通量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Measure of Effectiveness MOE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绩效评估指针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Mechanical garage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机械式停车楼（间）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Merge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合并；并流；进口匝道；并入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Merging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并流区域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Merging point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并流点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Metropolitan Planning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大都会规划区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Minimum 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最小纵断坡度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Minimum sight triangle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最小视界三角形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Minimum turning radius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最小转弯半径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Mixed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混合车队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Mixed traffic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混合车队营运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Mixed traffic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混合车流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Monitoring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监测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Monorail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单轨铁路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Mortality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死亡数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Motivation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动机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Mountain road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山区道路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Multilayer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多层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Multileg Interchange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多路立体交叉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Multileg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多路交叉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N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National freeway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国道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National System Architecture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国家级架构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Natural ventilation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自然通风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Navigation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引导；导航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Net Weight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净重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 left turn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不准左转；请勿左转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 parking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禁止停车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Noise barrier, Sound insulating wall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隔音墙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Noise pollution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噪音污染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Noise sensitive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噪音敏感地区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Nonhomogeneous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不同流向的车流；非均质车流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Nonskid Surface Treatment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防滑处理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Nonsynchronous controller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异步控制器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Novelty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新奇性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Number of Passengers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客运人数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Number of Registered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车辆登记数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Nurture room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育婴室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O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Occupational Illness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职业病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Off parking facilities, Off street parking garage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路外停车场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Off Season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运输淡季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Off street parking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路外停车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One-way arterial street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单向主要干道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One-way Street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单行道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One-way Ticket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单程票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Operating Cost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营运成本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Operating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营运时间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Optimal path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最佳路径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Optimal spacing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最适间距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Optimum asphalt content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最佳沥青含量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Optimum Moisture Content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最佳含水量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Ordinance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条例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Origin and destination study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起讫点研究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Outlet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出口控制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Overall travel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全程行驶时间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Overburden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超载；覆盖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Overloaded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超载车辆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Overloading experiment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超载实验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Overpass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天桥；高架道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Ozone layer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臭氧层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P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Parameter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参数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Parcel distribution industry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包裹配送业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 and ride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停车转乘系统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behavior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停车行为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停车容量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demand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停车需求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discount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停车折扣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facility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停车设施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Lot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prohibition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禁止路边停车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Parking restriction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停车限制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Parking supply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停车供给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Passing Sight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超车视距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Patrolling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巡逻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aging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铺面老化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Condition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铺面状况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Drainage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路面排水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maintenance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铺面维护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rehabilitation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铺面翻修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roughness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铺面糙度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 strength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铺面强度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Pavement-width transition marking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路宽渐变段标线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Peak Season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运输旺季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Pedestrian Crossing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行人穿越道线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Pedestrian Signals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行人号志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Pedestrian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Pedestrian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行人因素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Pedometer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步测计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Perception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感识距离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Perception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认识时间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Performance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绩效；功能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Permeability Coefficient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透水系数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Permeability test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透水试验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Photoelectric detector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光电侦测器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Platform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平台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Pore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孔隙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Priority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优先权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Private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自用车辆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Provincial Highway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省道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>Q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Qualitative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定性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Quantification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定量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Queue Length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等候线长度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Queuing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等候时间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Queuing model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等候模式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R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Radar meter, speed gun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雷达测速仪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Radial street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辐射式道路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Radius of curvature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曲率半径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Rainfall Frequency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降雨频率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Rainfall Intensity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降雨强度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Ramp closure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匝道封闭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Ramp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匝道管制；匝道仪控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Reaction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反应时间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Real-time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实时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Real time scheduling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实时排程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Real-time Traffic Information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实时交通信息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Rear-end collision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尾撞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Reasonable or prudent speed limit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合理速限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Reckless driving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驾驶疏忽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Reliability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可靠性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Remote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偏远地区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Residential District, Residential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住宅区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Resistance Value, R-Value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阻力值；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R-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值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Rest Area, Rest Site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休息区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Restricted curb parking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规定时限的路边停车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Retail district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零售区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Reversible one-way street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调拨式（可变）单行道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Revocation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注销驾照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Ride sharing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车辆共乘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Ride Sharing Program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车辆共乘计划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Right of ingress or egress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进出权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bed, Roadbed, Subgrade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道路容量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closure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道路封闭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construction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道路建设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design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道路设计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Functional Classification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道路功能分类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geometric factor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道路几何因素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improvement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道路改善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landscape, Roadscape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道路景观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maintenance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道路维护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pricing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道路定价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roughness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路面粗糙度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safety, Traffic safety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道路安全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surface thickness, Thickness of pavement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路面厚度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survey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道路测量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toll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道路收费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 widening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道路拓宽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Roadside interview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路旁（边）访问调查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Round Trip Ticket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来回票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Route choice, Route selection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路线选择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Route familiarity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路径熟悉度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Route Guidance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路径导引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S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Safe-passing sight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安全超车视距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Safe-stopping sight distance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安全停车视距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Sample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试样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Sample size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抽样大小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Sampling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取样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Saturation capacity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饱和容量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Saturation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饱和流量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Scale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尺度；比例尺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扫描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Scheduled Service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定时服务班次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Scheduled Signal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定时号志控制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Scheduling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排班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School Bus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校车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Seat belt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（座椅）安全带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Semi-actuated signal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半触动号志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Semi-actuated Signal Control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半感应号志控制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Semicircular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半圆式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Semidynamic route guidance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准动态路径导引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Sensitivity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敏感度分析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Sensitivity Parameter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敏感度参数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Service Area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服务区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Sharp Turn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急弯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Shear force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剪力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Shopping 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购物中心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Shortest path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最短路径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Shortest path algorithm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最短路径算则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Short-Range Planning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短程规划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Shoulder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路肩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Sidewalk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人行道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Sight Triangle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视线三角形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Sign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标志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Signal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信号；号志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Signalized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号志化路口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Simulation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仿真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Single Journey Ticket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单程票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Slope stability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边坡稳定分析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Slump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坍方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Smart Card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智能卡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Soil Stability Analysis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土壤稳定分析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Sound barriers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隔音墙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Specifications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规范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Speed, Velocity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速度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Speeding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Stability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稳定性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Stage construction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分期施工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Standard deviation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标准差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Static characteristics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静态特性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Static Load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静止荷重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Stochastic congested network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随机性拥挤路网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Strictly Decrease Monotonically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严格单调递减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Strictly Increase Monotonically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严格单调递增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Subcenter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次中心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Superelevation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超高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Suspension Bridges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吊桥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Suspension from toll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暂停收费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Swampy Areas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沼泽区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Swerve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偏离正常行车方向；逸出常轨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Synchronization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同步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Synchronized watch (timer)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同步定时器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Synchronous controller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同步控制器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System Architecture SA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系统架构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T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Terminal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场站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Time limit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时间限制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Time-and-space restriction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时间和空间限制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Toll collection station, Toll gate, Toll plaza, Toll station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收费站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Tolling equity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收费公平性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Topographic maps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地形图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Topographic surveys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地形测量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Total deformation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总变形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Track of vehicle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车辆轨迹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Track width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轮距宽度；轨宽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Tractive Force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牵引力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Trade-off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取舍权衡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Accident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交通事故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accident investigation form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交通事故调查表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administration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交通行政管理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Assignment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交通量指派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Composition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交通组成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congestion, Traffic jam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交通壅塞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control and management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交通控制与管理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Control Center TCC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交通控制中心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corridor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交通走廊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count (survey)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交通量调查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Traffic counting program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交通量调查计划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data collection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交通资料收集系统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demand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交通需求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Demand Management TDM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运输需求管理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Density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车流密度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engineering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交通工程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equilibrium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交通均衡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evacuation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交通疏散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facility, Transportation facility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交通设施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车流；交通流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impact assessment, Traffic impact evaluation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交通冲击评估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improvement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交通改善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light, Traffic signal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交通号志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Marker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标线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Mitigation Measures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交通疏缓措施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monitoring facility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交通侦测设备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ordinance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交通条例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regulation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交通规则；道路交通安全规则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simulation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交通仿真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Traffic Volume/Flow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交通量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/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流量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Transfer station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转运站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Transition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渐变段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Travel time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行驶时间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Traveler Services Information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路人服务信息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Trip Generation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旅次发生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Trip purpose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旅次目的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Truck terminal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货车场站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Tunnel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隧道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lastRenderedPageBreak/>
        <w:t xml:space="preserve">Tunnel Entrance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隧道入口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Tunnel excavation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隧道开挖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Turning prohibition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禁止转弯运行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Turning radius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转弯半径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Two lanes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双车道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U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Underground Water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地下水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Unit price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单价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Unrestricted curb parking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未加限制的路边停车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Unsignalized intersection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非号志化路口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Unstable flow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不稳定车流；不稳定流动状态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Uphill 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上坡路段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Upstream 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上游段；上流段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Urban expressway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都巿快速道路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Urban Planning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都市计划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V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Vans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厢式车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Vehicle classification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车种分类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Vehicle tracing system, Vehicle tracking system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车辆追踪系统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Ventilation shaft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通风竖井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W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Weaving length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交织长度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Weaving section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交织区段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Weight-in-Motion WIM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行进间测重；动态地磅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>Z</w:t>
      </w:r>
    </w:p>
    <w:p w:rsidR="00AA0F64" w:rsidRPr="00AA0F64" w:rsidRDefault="00AA0F64" w:rsidP="00AA0F64">
      <w:pPr>
        <w:widowControl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AA0F64">
        <w:rPr>
          <w:rFonts w:ascii="Tahoma" w:eastAsia="宋体" w:hAnsi="Tahoma" w:cs="Tahoma"/>
          <w:color w:val="333333"/>
          <w:kern w:val="0"/>
          <w:szCs w:val="21"/>
        </w:rPr>
        <w:t xml:space="preserve">Zebra Lines </w:t>
      </w:r>
      <w:r w:rsidRPr="00AA0F64">
        <w:rPr>
          <w:rFonts w:ascii="Tahoma" w:eastAsia="宋体" w:hAnsi="Tahoma" w:cs="Tahoma"/>
          <w:color w:val="333333"/>
          <w:kern w:val="0"/>
          <w:szCs w:val="21"/>
        </w:rPr>
        <w:t>斑马线</w:t>
      </w:r>
    </w:p>
    <w:p w:rsidR="00F515A2" w:rsidRDefault="00F515A2">
      <w:pPr>
        <w:rPr>
          <w:rFonts w:hint="eastAsia"/>
        </w:rPr>
      </w:pPr>
    </w:p>
    <w:sectPr w:rsidR="00F515A2" w:rsidSect="00F51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F64"/>
    <w:rsid w:val="00AA0F64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2518</Words>
  <Characters>14356</Characters>
  <Application>Microsoft Office Word</Application>
  <DocSecurity>0</DocSecurity>
  <Lines>119</Lines>
  <Paragraphs>33</Paragraphs>
  <ScaleCrop>false</ScaleCrop>
  <Company> 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Poison</dc:creator>
  <cp:lastModifiedBy>Poison</cp:lastModifiedBy>
  <cp:revision>1</cp:revision>
  <dcterms:created xsi:type="dcterms:W3CDTF">2012-06-20T14:01:00Z</dcterms:created>
  <dcterms:modified xsi:type="dcterms:W3CDTF">2012-06-20T14:02:00Z</dcterms:modified>
</cp:coreProperties>
</file>